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FD" w:rsidRPr="00286CC0" w:rsidRDefault="00BA2FFD" w:rsidP="00BA2FFD">
      <w:pPr>
        <w:shd w:val="clear" w:color="auto" w:fill="FFFFFF"/>
        <w:jc w:val="center"/>
        <w:rPr>
          <w:sz w:val="32"/>
          <w:szCs w:val="32"/>
        </w:rPr>
      </w:pPr>
      <w:r w:rsidRPr="00286CC0">
        <w:rPr>
          <w:rStyle w:val="Siln"/>
          <w:sz w:val="32"/>
          <w:szCs w:val="32"/>
        </w:rPr>
        <w:t>Zásady odmeňovania</w:t>
      </w:r>
    </w:p>
    <w:p w:rsidR="00BA2FFD" w:rsidRPr="00286CC0" w:rsidRDefault="00BA2FFD" w:rsidP="00BA2FFD">
      <w:pPr>
        <w:shd w:val="clear" w:color="auto" w:fill="FFFFFF"/>
        <w:jc w:val="center"/>
        <w:rPr>
          <w:rStyle w:val="Siln"/>
          <w:sz w:val="32"/>
          <w:szCs w:val="32"/>
        </w:rPr>
      </w:pPr>
      <w:r w:rsidRPr="00286CC0">
        <w:rPr>
          <w:rStyle w:val="Siln"/>
          <w:sz w:val="32"/>
          <w:szCs w:val="32"/>
        </w:rPr>
        <w:t>poslancov a členov komisií obce Nižná Hutka</w:t>
      </w:r>
    </w:p>
    <w:p w:rsidR="00BA2FFD" w:rsidRPr="00286CC0" w:rsidRDefault="00BA2FFD" w:rsidP="00BA2FFD">
      <w:pPr>
        <w:shd w:val="clear" w:color="auto" w:fill="FFFFFF"/>
        <w:jc w:val="center"/>
        <w:rPr>
          <w:sz w:val="32"/>
          <w:szCs w:val="32"/>
        </w:rPr>
      </w:pPr>
    </w:p>
    <w:p w:rsidR="00BA2FFD" w:rsidRPr="00586168" w:rsidRDefault="00BA2FFD" w:rsidP="00BA2FFD">
      <w:pPr>
        <w:shd w:val="clear" w:color="auto" w:fill="FFFFFF"/>
        <w:jc w:val="center"/>
        <w:rPr>
          <w:sz w:val="14"/>
          <w:szCs w:val="14"/>
        </w:rPr>
      </w:pPr>
      <w:r w:rsidRPr="00586168">
        <w:rPr>
          <w:rStyle w:val="Siln"/>
          <w:sz w:val="28"/>
          <w:szCs w:val="28"/>
        </w:rPr>
        <w:t>Časť I.</w:t>
      </w:r>
    </w:p>
    <w:p w:rsidR="00BA2FFD" w:rsidRPr="006A0286" w:rsidRDefault="00BA2FFD" w:rsidP="00BA2FFD">
      <w:pPr>
        <w:shd w:val="clear" w:color="auto" w:fill="FFFFFF"/>
        <w:jc w:val="center"/>
        <w:rPr>
          <w:sz w:val="22"/>
          <w:szCs w:val="22"/>
        </w:rPr>
      </w:pPr>
      <w:r w:rsidRPr="006A0286">
        <w:rPr>
          <w:rStyle w:val="Siln"/>
          <w:sz w:val="22"/>
          <w:szCs w:val="22"/>
        </w:rPr>
        <w:t>ÚVODNÉ USTANOVENIA</w:t>
      </w:r>
    </w:p>
    <w:p w:rsidR="00BA2FFD" w:rsidRPr="006A0286" w:rsidRDefault="00BA2FFD" w:rsidP="00BA2FFD">
      <w:pPr>
        <w:shd w:val="clear" w:color="auto" w:fill="FFFFFF"/>
        <w:jc w:val="center"/>
        <w:rPr>
          <w:sz w:val="22"/>
          <w:szCs w:val="22"/>
        </w:rPr>
      </w:pPr>
      <w:r w:rsidRPr="006A0286">
        <w:rPr>
          <w:rStyle w:val="Siln"/>
          <w:sz w:val="22"/>
          <w:szCs w:val="22"/>
        </w:rPr>
        <w:t>§ 1</w:t>
      </w:r>
    </w:p>
    <w:p w:rsidR="00BA2FFD" w:rsidRPr="006A0286" w:rsidRDefault="00BA2FFD" w:rsidP="00BA2FFD">
      <w:pPr>
        <w:shd w:val="clear" w:color="auto" w:fill="FFFFFF"/>
        <w:jc w:val="center"/>
      </w:pPr>
      <w:r w:rsidRPr="006A0286">
        <w:rPr>
          <w:rStyle w:val="Siln"/>
          <w:sz w:val="22"/>
          <w:szCs w:val="22"/>
        </w:rPr>
        <w:t>Účel zásad</w:t>
      </w:r>
    </w:p>
    <w:p w:rsidR="00BA2FFD" w:rsidRPr="00586168" w:rsidRDefault="00BA2FFD" w:rsidP="00BA2FF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586168">
        <w:t>Účelom týchto zásad je určiť pravidlá odmeňovania poslancov a členov komisií pri zohľadnení úloh a časovej náročnosti výkonu ich funkcie.</w:t>
      </w:r>
    </w:p>
    <w:p w:rsidR="00BA2FFD" w:rsidRPr="00586168" w:rsidRDefault="00BA2FFD" w:rsidP="00BA2F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586168">
        <w:t>Poslancom poskytuje Obec Nižná Hutka odmenu v zmysle zákona SNR č. 369/1990 Zb. o obecnom zriadení v znení neskorších predpisov.</w:t>
      </w:r>
    </w:p>
    <w:p w:rsidR="00BA2FFD" w:rsidRPr="00586168" w:rsidRDefault="00BA2FFD" w:rsidP="00BA2FFD">
      <w:pPr>
        <w:shd w:val="clear" w:color="auto" w:fill="FFFFFF"/>
        <w:jc w:val="center"/>
      </w:pPr>
      <w:r w:rsidRPr="00586168">
        <w:rPr>
          <w:rStyle w:val="Siln"/>
        </w:rPr>
        <w:t>§ 2</w:t>
      </w:r>
    </w:p>
    <w:p w:rsidR="00BA2FFD" w:rsidRPr="00586168" w:rsidRDefault="00BA2FFD" w:rsidP="00BA2FFD">
      <w:pPr>
        <w:shd w:val="clear" w:color="auto" w:fill="FFFFFF"/>
        <w:jc w:val="center"/>
      </w:pPr>
      <w:r w:rsidRPr="00586168">
        <w:rPr>
          <w:rStyle w:val="Siln"/>
        </w:rPr>
        <w:t>Všeobecné ustanovenia</w:t>
      </w:r>
    </w:p>
    <w:p w:rsidR="00BA2FFD" w:rsidRPr="00586168" w:rsidRDefault="00BA2FFD" w:rsidP="00BA2FF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586168">
        <w:t>Tieto zásady upravujú odmeňovanie:</w:t>
      </w:r>
    </w:p>
    <w:p w:rsidR="00BA2FFD" w:rsidRPr="00586168" w:rsidRDefault="00BA2FFD" w:rsidP="00BA2FFD">
      <w:pPr>
        <w:shd w:val="clear" w:color="auto" w:fill="FFFFFF"/>
        <w:ind w:firstLine="708"/>
      </w:pPr>
      <w:r w:rsidRPr="00586168">
        <w:t>a) poslancov obecného zastupiteľstva</w:t>
      </w:r>
    </w:p>
    <w:p w:rsidR="00BA2FFD" w:rsidRPr="00586168" w:rsidRDefault="00BA2FFD" w:rsidP="00BA2FFD">
      <w:pPr>
        <w:shd w:val="clear" w:color="auto" w:fill="FFFFFF"/>
        <w:ind w:firstLine="708"/>
      </w:pPr>
      <w:r w:rsidRPr="00586168">
        <w:t>b) poslancov - predsedov a členov komisií</w:t>
      </w:r>
    </w:p>
    <w:p w:rsidR="00BA2FFD" w:rsidRPr="00586168" w:rsidRDefault="00BA2FFD" w:rsidP="00BA2FFD">
      <w:pPr>
        <w:shd w:val="clear" w:color="auto" w:fill="FFFFFF"/>
        <w:ind w:firstLine="708"/>
      </w:pPr>
      <w:r w:rsidRPr="00586168">
        <w:t>c) poslanca - zástupcu starostu</w:t>
      </w:r>
    </w:p>
    <w:p w:rsidR="00BA2FFD" w:rsidRPr="00586168" w:rsidRDefault="00BA2FFD" w:rsidP="00BA2FFD">
      <w:pPr>
        <w:shd w:val="clear" w:color="auto" w:fill="FFFFFF"/>
        <w:ind w:firstLine="708"/>
      </w:pPr>
      <w:r w:rsidRPr="00586168">
        <w:t>d) členov komisií</w:t>
      </w:r>
    </w:p>
    <w:p w:rsidR="00BA2FFD" w:rsidRPr="00F254D8" w:rsidRDefault="00BA2FFD" w:rsidP="00BA2FF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sz w:val="14"/>
          <w:szCs w:val="14"/>
        </w:rPr>
      </w:pPr>
      <w:r w:rsidRPr="00586168">
        <w:t>Ustanovenia týchto zásad sa nevzťahujú na odmeňovanie poslanca, ktorý je dlhodobo</w:t>
      </w:r>
      <w:r w:rsidR="006A0286">
        <w:t xml:space="preserve"> </w:t>
      </w:r>
      <w:r w:rsidRPr="00586168">
        <w:t>uvoľnený zo zamestnania na výkon funkcie zástupcu starostu a ktorému patrí od obce namiesto odmeny plat podľa osobitného predpisu.</w:t>
      </w:r>
    </w:p>
    <w:p w:rsidR="00BA2FFD" w:rsidRPr="00F254D8" w:rsidRDefault="00BA2FFD" w:rsidP="00BA2FFD">
      <w:pPr>
        <w:shd w:val="clear" w:color="auto" w:fill="FFFFFF"/>
        <w:jc w:val="center"/>
        <w:rPr>
          <w:sz w:val="28"/>
          <w:szCs w:val="28"/>
        </w:rPr>
      </w:pPr>
      <w:r w:rsidRPr="00F254D8">
        <w:rPr>
          <w:rStyle w:val="Siln"/>
          <w:sz w:val="28"/>
          <w:szCs w:val="28"/>
        </w:rPr>
        <w:t>Časť II.</w:t>
      </w:r>
    </w:p>
    <w:p w:rsidR="00BA2FFD" w:rsidRPr="00586168" w:rsidRDefault="00586168" w:rsidP="00BA2FFD">
      <w:pPr>
        <w:shd w:val="clear" w:color="auto" w:fill="FFFFFF"/>
        <w:jc w:val="center"/>
      </w:pPr>
      <w:r w:rsidRPr="00586168">
        <w:rPr>
          <w:rStyle w:val="Siln"/>
        </w:rPr>
        <w:t>Odmeňovanie poslancov, zástupcu starostu a členov komisií</w:t>
      </w:r>
    </w:p>
    <w:p w:rsidR="00BA2FFD" w:rsidRPr="00586168" w:rsidRDefault="00BA2FFD" w:rsidP="00BA2FFD">
      <w:pPr>
        <w:shd w:val="clear" w:color="auto" w:fill="FFFFFF"/>
        <w:jc w:val="center"/>
      </w:pPr>
      <w:r w:rsidRPr="00586168">
        <w:rPr>
          <w:rStyle w:val="Siln"/>
        </w:rPr>
        <w:t>§3</w:t>
      </w:r>
    </w:p>
    <w:p w:rsidR="00BA2FFD" w:rsidRPr="00586168" w:rsidRDefault="00BA2FFD" w:rsidP="00BA2FFD">
      <w:pPr>
        <w:shd w:val="clear" w:color="auto" w:fill="FFFFFF"/>
        <w:jc w:val="center"/>
        <w:rPr>
          <w:rStyle w:val="Siln"/>
        </w:rPr>
      </w:pPr>
      <w:r w:rsidRPr="00586168">
        <w:rPr>
          <w:rStyle w:val="Siln"/>
        </w:rPr>
        <w:t>Odmeny poslancov</w:t>
      </w:r>
    </w:p>
    <w:p w:rsidR="00BA2FFD" w:rsidRPr="00586168" w:rsidRDefault="00BA2FFD" w:rsidP="00BA2FFD">
      <w:pPr>
        <w:shd w:val="clear" w:color="auto" w:fill="FFFFFF"/>
        <w:jc w:val="center"/>
      </w:pPr>
    </w:p>
    <w:p w:rsidR="00BA2FFD" w:rsidRPr="00586168" w:rsidRDefault="00BA2FFD" w:rsidP="00226F54">
      <w:pPr>
        <w:shd w:val="clear" w:color="auto" w:fill="FFFFFF"/>
        <w:ind w:hanging="360"/>
        <w:jc w:val="both"/>
      </w:pPr>
      <w:r w:rsidRPr="00586168">
        <w:t xml:space="preserve">      </w:t>
      </w:r>
      <w:r w:rsidR="00226F54">
        <w:t xml:space="preserve">       </w:t>
      </w:r>
      <w:r w:rsidRPr="00586168">
        <w:t>1. Poslancom sa poskytujú odmeny, ktoré predstavujú hrubý príjem nasledovne:</w:t>
      </w:r>
    </w:p>
    <w:p w:rsidR="00BA2FFD" w:rsidRPr="00586168" w:rsidRDefault="00BA2FFD" w:rsidP="00226F54">
      <w:pPr>
        <w:pStyle w:val="Odsekzoznamu"/>
        <w:numPr>
          <w:ilvl w:val="1"/>
          <w:numId w:val="13"/>
        </w:numPr>
        <w:shd w:val="clear" w:color="auto" w:fill="FFFFFF"/>
        <w:jc w:val="both"/>
      </w:pPr>
      <w:r w:rsidRPr="00586168">
        <w:t>vo výške 1</w:t>
      </w:r>
      <w:r w:rsidR="006C6DDB">
        <w:t>5</w:t>
      </w:r>
      <w:r w:rsidRPr="00586168">
        <w:t xml:space="preserve"> EUR za každú účasť poslanca na zasadnutí obecného zastupiteľstva,</w:t>
      </w:r>
    </w:p>
    <w:p w:rsidR="00BA2FFD" w:rsidRPr="00586168" w:rsidRDefault="00BA2FFD" w:rsidP="00226F54">
      <w:pPr>
        <w:pStyle w:val="Odsekzoznamu"/>
        <w:numPr>
          <w:ilvl w:val="1"/>
          <w:numId w:val="13"/>
        </w:numPr>
        <w:shd w:val="clear" w:color="auto" w:fill="FFFFFF"/>
        <w:jc w:val="both"/>
      </w:pPr>
      <w:r w:rsidRPr="00586168">
        <w:t xml:space="preserve">vo výške </w:t>
      </w:r>
      <w:r w:rsidR="006C6DDB">
        <w:t>10</w:t>
      </w:r>
      <w:r w:rsidRPr="00586168">
        <w:t xml:space="preserve"> EUR za každú účasť poslanca na prípravnom a pracovnom </w:t>
      </w:r>
      <w:r w:rsidR="00226F54">
        <w:t xml:space="preserve">zasadnutí  obecného zastupiteľstva                                                                                                      </w:t>
      </w:r>
    </w:p>
    <w:p w:rsidR="00B87EB6" w:rsidRDefault="00BA2FFD" w:rsidP="006A0286">
      <w:pPr>
        <w:pStyle w:val="Odsekzoznamu"/>
        <w:numPr>
          <w:ilvl w:val="1"/>
          <w:numId w:val="13"/>
        </w:numPr>
        <w:shd w:val="clear" w:color="auto" w:fill="FFFFFF"/>
        <w:jc w:val="both"/>
      </w:pPr>
      <w:r w:rsidRPr="00586168">
        <w:t xml:space="preserve">vo výške </w:t>
      </w:r>
    </w:p>
    <w:p w:rsidR="00BA2FFD" w:rsidRPr="00586168" w:rsidRDefault="006C6DDB" w:rsidP="006A0286">
      <w:pPr>
        <w:pStyle w:val="Odsekzoznamu"/>
        <w:numPr>
          <w:ilvl w:val="1"/>
          <w:numId w:val="13"/>
        </w:numPr>
        <w:shd w:val="clear" w:color="auto" w:fill="FFFFFF"/>
        <w:jc w:val="both"/>
      </w:pPr>
      <w:r>
        <w:t>10</w:t>
      </w:r>
      <w:r w:rsidR="00BA2FFD" w:rsidRPr="00586168">
        <w:t xml:space="preserve"> EUR za každú účasť poslanca na zasadnutí komisie obecného </w:t>
      </w:r>
      <w:r w:rsidR="00226F54">
        <w:t xml:space="preserve">                           </w:t>
      </w:r>
      <w:r w:rsidR="00BA2FFD" w:rsidRPr="00586168">
        <w:t>zastupiteľstva</w:t>
      </w:r>
    </w:p>
    <w:p w:rsidR="00BA2FFD" w:rsidRPr="00586168" w:rsidRDefault="00BA2FFD" w:rsidP="00BA2FF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</w:pPr>
      <w:r w:rsidRPr="00586168">
        <w:t xml:space="preserve">V prípade, že účasť poslanca na rokovaniach uvedených v bode 1 je kratšia ako polovica času trvania tohto rokovania, kráti sa uvedená odmena na polovicu. </w:t>
      </w:r>
    </w:p>
    <w:p w:rsidR="00BA2FFD" w:rsidRPr="00586168" w:rsidRDefault="00BA2FFD" w:rsidP="00BA2FF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</w:pPr>
      <w:r w:rsidRPr="00586168">
        <w:t>Poslancovi možno poskytnúť aj mimoriadnu odmenu v prípade väčšej náročnosti výkonu tejto funkcie alebo v prípade splnenia mimoriadnej úlohy. Návrh na túto odmenu predkladá starosta obce alebo niektorý z poslancov. O poskytnutí tejto odmeny a jej výške rozhoduje obecné zastupiteľstvo prijatím uznesenia.</w:t>
      </w:r>
    </w:p>
    <w:p w:rsidR="00BA2FFD" w:rsidRPr="00586168" w:rsidRDefault="00BA2FFD" w:rsidP="00BA2FFD">
      <w:pPr>
        <w:shd w:val="clear" w:color="auto" w:fill="FFFFFF"/>
        <w:jc w:val="center"/>
      </w:pPr>
      <w:r w:rsidRPr="00586168">
        <w:rPr>
          <w:rStyle w:val="Siln"/>
        </w:rPr>
        <w:lastRenderedPageBreak/>
        <w:t>§ 4</w:t>
      </w:r>
    </w:p>
    <w:p w:rsidR="00BA2FFD" w:rsidRPr="00586168" w:rsidRDefault="00BA2FFD" w:rsidP="00BA2FFD">
      <w:pPr>
        <w:shd w:val="clear" w:color="auto" w:fill="FFFFFF"/>
        <w:jc w:val="center"/>
        <w:rPr>
          <w:rStyle w:val="Siln"/>
        </w:rPr>
      </w:pPr>
      <w:r w:rsidRPr="00586168">
        <w:rPr>
          <w:rStyle w:val="Siln"/>
        </w:rPr>
        <w:t>Odmeňovanie zástupcu starostu</w:t>
      </w:r>
    </w:p>
    <w:p w:rsidR="00BA2FFD" w:rsidRPr="00AD74FF" w:rsidRDefault="00BA2FFD" w:rsidP="00BA2FFD">
      <w:pPr>
        <w:shd w:val="clear" w:color="auto" w:fill="FFFFFF"/>
        <w:jc w:val="center"/>
      </w:pPr>
    </w:p>
    <w:p w:rsidR="00BA2FFD" w:rsidRPr="00AD74FF" w:rsidRDefault="00BA2FFD" w:rsidP="006A0286">
      <w:pPr>
        <w:shd w:val="clear" w:color="auto" w:fill="FFFFFF"/>
        <w:ind w:hanging="360"/>
        <w:jc w:val="both"/>
      </w:pPr>
      <w:r w:rsidRPr="00AD74FF">
        <w:t xml:space="preserve">       1. Zástupcovi starostu, ktorý nie je uvoľneným poslancom podľa § 25 ods. 8 zákona o obecnom zriadení, sa poskytuje mesačná odmena vo výške </w:t>
      </w:r>
      <w:r w:rsidR="0052018F">
        <w:t>2</w:t>
      </w:r>
      <w:r w:rsidR="006C6DDB" w:rsidRPr="00AD74FF">
        <w:t>0</w:t>
      </w:r>
      <w:r w:rsidRPr="00AD74FF">
        <w:t xml:space="preserve"> EUR. Okrem toho zástupca starostu ako poslanec má nárok aj na odmenu podľa § 3.</w:t>
      </w:r>
    </w:p>
    <w:p w:rsidR="00BA2FFD" w:rsidRPr="00586168" w:rsidRDefault="00BA2FFD" w:rsidP="00BA2FFD">
      <w:pPr>
        <w:shd w:val="clear" w:color="auto" w:fill="FFFFFF"/>
        <w:spacing w:before="100" w:beforeAutospacing="1" w:after="100" w:afterAutospacing="1"/>
        <w:jc w:val="both"/>
      </w:pPr>
      <w:r w:rsidRPr="00586168">
        <w:t>2.</w:t>
      </w:r>
      <w:r w:rsidR="00F01E55">
        <w:t xml:space="preserve"> </w:t>
      </w:r>
      <w:r w:rsidRPr="00586168">
        <w:t xml:space="preserve">Zástupcovi starostu možno poskytnúť aj mimoriadnu odmenu prípade väčšej náročnosti výkonu tejto funkcie alebo v prípade splnenia mimoriadnej úlohy. Návrh na túto odmenu predkladá starosta obce. O poskytnutí tejto odmeny a o jej výške rozhoduje obecné zastupiteľstvo prijatím uznesenia. </w:t>
      </w:r>
    </w:p>
    <w:p w:rsidR="00BA2FFD" w:rsidRPr="00586168" w:rsidRDefault="00BA2FFD" w:rsidP="00BA2FFD">
      <w:pPr>
        <w:shd w:val="clear" w:color="auto" w:fill="FFFFFF"/>
        <w:jc w:val="center"/>
      </w:pPr>
      <w:r w:rsidRPr="00586168">
        <w:rPr>
          <w:rStyle w:val="Siln"/>
        </w:rPr>
        <w:t>§ 5</w:t>
      </w:r>
    </w:p>
    <w:p w:rsidR="00BA2FFD" w:rsidRDefault="00BA2FFD" w:rsidP="00BA2FFD">
      <w:pPr>
        <w:shd w:val="clear" w:color="auto" w:fill="FFFFFF"/>
        <w:jc w:val="center"/>
        <w:rPr>
          <w:rStyle w:val="Siln"/>
        </w:rPr>
      </w:pPr>
      <w:r w:rsidRPr="00586168">
        <w:rPr>
          <w:rStyle w:val="Siln"/>
        </w:rPr>
        <w:t>Odmeňovanie členov komisií</w:t>
      </w:r>
    </w:p>
    <w:p w:rsidR="00AD74FF" w:rsidRPr="00586168" w:rsidRDefault="00AD74FF" w:rsidP="00BA2FFD">
      <w:pPr>
        <w:shd w:val="clear" w:color="auto" w:fill="FFFFFF"/>
        <w:jc w:val="center"/>
      </w:pPr>
    </w:p>
    <w:p w:rsidR="00BA2FFD" w:rsidRDefault="00BA2FFD" w:rsidP="00BA2FFD">
      <w:pPr>
        <w:shd w:val="clear" w:color="auto" w:fill="FFFFFF"/>
      </w:pPr>
      <w:r w:rsidRPr="00586168">
        <w:t xml:space="preserve">Členom komisií, ktorí nie sú poslancami obecného zastupiteľstva sa poskytuje odmena vo výške </w:t>
      </w:r>
      <w:r w:rsidR="006C6DDB">
        <w:t>10</w:t>
      </w:r>
      <w:r w:rsidRPr="00586168">
        <w:t xml:space="preserve"> EUR za každú účasť člena komisie na zasadnutí komisie obecného zastupiteľstva.</w:t>
      </w:r>
    </w:p>
    <w:p w:rsidR="00AD74FF" w:rsidRPr="00586168" w:rsidRDefault="00AD74FF" w:rsidP="00BA2FFD">
      <w:pPr>
        <w:shd w:val="clear" w:color="auto" w:fill="FFFFFF"/>
      </w:pPr>
    </w:p>
    <w:p w:rsidR="00BA2FFD" w:rsidRPr="00586168" w:rsidRDefault="00BA2FFD" w:rsidP="00BA2FFD">
      <w:pPr>
        <w:shd w:val="clear" w:color="auto" w:fill="FFFFFF"/>
        <w:jc w:val="center"/>
      </w:pPr>
      <w:r w:rsidRPr="00586168">
        <w:rPr>
          <w:rStyle w:val="Siln"/>
        </w:rPr>
        <w:t>Časť III.</w:t>
      </w:r>
    </w:p>
    <w:p w:rsidR="00BA2FFD" w:rsidRPr="00586168" w:rsidRDefault="00BA2FFD" w:rsidP="00BA2FFD">
      <w:pPr>
        <w:shd w:val="clear" w:color="auto" w:fill="FFFFFF"/>
        <w:jc w:val="center"/>
      </w:pPr>
      <w:r w:rsidRPr="00586168">
        <w:rPr>
          <w:rStyle w:val="Siln"/>
        </w:rPr>
        <w:t>VÝPLATA ODMENY</w:t>
      </w:r>
    </w:p>
    <w:p w:rsidR="00BA2FFD" w:rsidRPr="00586168" w:rsidRDefault="00BA2FFD" w:rsidP="00BA2FFD">
      <w:pPr>
        <w:pStyle w:val="Odsekzoznamu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</w:pPr>
      <w:r w:rsidRPr="00586168">
        <w:t>Odmena bude vyplatená po zdanení a odpočítaní odvodov do poistných fondov podľa platných všeobecne záväzných právnych predpisov.</w:t>
      </w:r>
    </w:p>
    <w:p w:rsidR="00BA2FFD" w:rsidRPr="00586168" w:rsidRDefault="00BA2FFD" w:rsidP="00BA2FF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</w:pPr>
      <w:r w:rsidRPr="00586168">
        <w:t xml:space="preserve">Odmena bude vyplatená:    </w:t>
      </w:r>
    </w:p>
    <w:p w:rsidR="00BA2FFD" w:rsidRPr="00586168" w:rsidRDefault="00BA2FFD" w:rsidP="006A0286">
      <w:pPr>
        <w:pStyle w:val="Odsekzoznamu"/>
        <w:numPr>
          <w:ilvl w:val="1"/>
          <w:numId w:val="9"/>
        </w:numPr>
        <w:shd w:val="clear" w:color="auto" w:fill="FFFFFF"/>
        <w:jc w:val="both"/>
      </w:pPr>
      <w:r w:rsidRPr="00586168">
        <w:t>ročne za zasadnutia OZ na základe účasti na zasadnutiach doložených zápisnicou a prezenčnou listinou,</w:t>
      </w:r>
    </w:p>
    <w:p w:rsidR="00BA2FFD" w:rsidRPr="00586168" w:rsidRDefault="00BA2FFD" w:rsidP="006A0286">
      <w:pPr>
        <w:pStyle w:val="Odsekzoznamu"/>
        <w:numPr>
          <w:ilvl w:val="1"/>
          <w:numId w:val="9"/>
        </w:numPr>
        <w:shd w:val="clear" w:color="auto" w:fill="FFFFFF"/>
        <w:jc w:val="both"/>
      </w:pPr>
      <w:r w:rsidRPr="00586168">
        <w:t>ročne</w:t>
      </w:r>
      <w:r w:rsidR="00586168" w:rsidRPr="00586168">
        <w:t xml:space="preserve"> </w:t>
      </w:r>
      <w:r w:rsidRPr="00586168">
        <w:t>za zasadnutia stálych komisií na základe účasti na zasadnutiach doložených zápisnicou a prezenčnou listinou.</w:t>
      </w:r>
    </w:p>
    <w:p w:rsidR="00BA2FFD" w:rsidRPr="00586168" w:rsidRDefault="00BA2FFD" w:rsidP="00BA2FF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</w:pPr>
      <w:r w:rsidRPr="00586168">
        <w:t>Odmeny sa vyplácajú</w:t>
      </w:r>
      <w:r w:rsidR="006A0286">
        <w:t xml:space="preserve"> </w:t>
      </w:r>
      <w:r w:rsidRPr="00586168">
        <w:t>v hotovosti v pokladni obecného úradu</w:t>
      </w:r>
      <w:r w:rsidR="00150BC7">
        <w:t>, alebo prevodom na účet v banke</w:t>
      </w:r>
      <w:r w:rsidRPr="00586168">
        <w:t xml:space="preserve">. </w:t>
      </w:r>
    </w:p>
    <w:p w:rsidR="00BA2FFD" w:rsidRPr="00586168" w:rsidRDefault="00BA2FFD" w:rsidP="00BA2FFD">
      <w:pPr>
        <w:shd w:val="clear" w:color="auto" w:fill="FFFFFF"/>
        <w:jc w:val="center"/>
      </w:pPr>
      <w:r w:rsidRPr="00586168">
        <w:rPr>
          <w:rStyle w:val="Siln"/>
        </w:rPr>
        <w:t>Časť IV.</w:t>
      </w:r>
    </w:p>
    <w:p w:rsidR="00BA2FFD" w:rsidRPr="00586168" w:rsidRDefault="00BA2FFD" w:rsidP="00BA2FFD">
      <w:pPr>
        <w:shd w:val="clear" w:color="auto" w:fill="FFFFFF"/>
        <w:jc w:val="center"/>
      </w:pPr>
      <w:r w:rsidRPr="00586168">
        <w:rPr>
          <w:rStyle w:val="Siln"/>
        </w:rPr>
        <w:t>ZÁVEREČNÉ USTANOVENIA</w:t>
      </w:r>
    </w:p>
    <w:p w:rsidR="00BA2FFD" w:rsidRPr="00586168" w:rsidRDefault="00BA2FFD" w:rsidP="00BA2FF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 w:rsidRPr="00586168">
        <w:t xml:space="preserve">Zásady odmeňovania poslancov a členov komisií obce </w:t>
      </w:r>
      <w:r w:rsidR="00586168" w:rsidRPr="00586168">
        <w:t xml:space="preserve">Nižná Hutka </w:t>
      </w:r>
      <w:r w:rsidRPr="00586168">
        <w:t xml:space="preserve"> rušia Zásady odmeňovania poslancov v obci </w:t>
      </w:r>
      <w:r w:rsidR="00586168" w:rsidRPr="00586168">
        <w:t>Nižná Hutka</w:t>
      </w:r>
      <w:r w:rsidRPr="00586168">
        <w:t xml:space="preserve"> schválené uznesením Obecného zastupiteľstva </w:t>
      </w:r>
      <w:r w:rsidR="00586168" w:rsidRPr="00586168">
        <w:t xml:space="preserve"> </w:t>
      </w:r>
      <w:r w:rsidRPr="00586168">
        <w:t xml:space="preserve">zo dňa </w:t>
      </w:r>
      <w:r w:rsidR="00D67B38">
        <w:t>21.10.2011</w:t>
      </w:r>
      <w:r w:rsidRPr="00586168">
        <w:t>.</w:t>
      </w:r>
    </w:p>
    <w:p w:rsidR="00BA2FFD" w:rsidRPr="00586168" w:rsidRDefault="00BA2FFD" w:rsidP="00BA2FF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</w:pPr>
      <w:r w:rsidRPr="00586168">
        <w:t xml:space="preserve">Zásady odmeňovania poslancov a členov komisií obce </w:t>
      </w:r>
      <w:r w:rsidR="003B6AFC">
        <w:t>Nižná Hutka</w:t>
      </w:r>
      <w:r w:rsidRPr="00586168">
        <w:t xml:space="preserve"> boli schválené Obecným zastupiteľstvom v</w:t>
      </w:r>
      <w:r w:rsidR="00586168" w:rsidRPr="00586168">
        <w:t xml:space="preserve"> Nižnej Hutke </w:t>
      </w:r>
      <w:r w:rsidRPr="00586168">
        <w:t xml:space="preserve"> dňa </w:t>
      </w:r>
      <w:r w:rsidR="00150BC7">
        <w:t>09.01</w:t>
      </w:r>
      <w:r w:rsidR="00D67B38">
        <w:t>.</w:t>
      </w:r>
      <w:r w:rsidR="00150BC7">
        <w:t>2015</w:t>
      </w:r>
      <w:r w:rsidRPr="00586168">
        <w:t xml:space="preserve">, uznesením </w:t>
      </w:r>
      <w:r w:rsidR="0052018F">
        <w:t>č.</w:t>
      </w:r>
      <w:r w:rsidR="00150BC7">
        <w:t>01/01/2015</w:t>
      </w:r>
      <w:r w:rsidR="00D67B38">
        <w:t>.</w:t>
      </w:r>
    </w:p>
    <w:p w:rsidR="00586168" w:rsidRPr="00586168" w:rsidRDefault="00586168" w:rsidP="00BA2FFD">
      <w:pPr>
        <w:shd w:val="clear" w:color="auto" w:fill="FFFFFF"/>
      </w:pPr>
    </w:p>
    <w:p w:rsidR="00586168" w:rsidRPr="00586168" w:rsidRDefault="00586168" w:rsidP="00BA2FFD">
      <w:pPr>
        <w:shd w:val="clear" w:color="auto" w:fill="FFFFFF"/>
      </w:pPr>
    </w:p>
    <w:p w:rsidR="00586168" w:rsidRPr="00586168" w:rsidRDefault="00BA2FFD" w:rsidP="00D67B38">
      <w:pPr>
        <w:shd w:val="clear" w:color="auto" w:fill="FFFFFF"/>
      </w:pPr>
      <w:r w:rsidRPr="00586168">
        <w:t>V</w:t>
      </w:r>
      <w:r w:rsidR="00586168" w:rsidRPr="00586168">
        <w:t xml:space="preserve"> Nižnej Hutke </w:t>
      </w:r>
      <w:r w:rsidR="006A0286">
        <w:t xml:space="preserve"> </w:t>
      </w:r>
      <w:r w:rsidR="00150BC7">
        <w:t>12.1.2015</w:t>
      </w:r>
      <w:r w:rsidR="00D67B38">
        <w:t>.</w:t>
      </w:r>
    </w:p>
    <w:p w:rsidR="00586168" w:rsidRPr="00586168" w:rsidRDefault="00586168" w:rsidP="00BA2FFD">
      <w:pPr>
        <w:shd w:val="clear" w:color="auto" w:fill="FFFFFF"/>
        <w:jc w:val="center"/>
      </w:pPr>
    </w:p>
    <w:p w:rsidR="00BA2FFD" w:rsidRPr="00586168" w:rsidRDefault="00586168" w:rsidP="00BA2FFD">
      <w:pPr>
        <w:shd w:val="clear" w:color="auto" w:fill="FFFFFF"/>
        <w:jc w:val="center"/>
      </w:pPr>
      <w:r w:rsidRPr="00586168">
        <w:t xml:space="preserve">                                                                                Mária Szászfaiová</w:t>
      </w:r>
    </w:p>
    <w:p w:rsidR="00F35AF4" w:rsidRPr="00586168" w:rsidRDefault="00586168" w:rsidP="00D67B38">
      <w:pPr>
        <w:shd w:val="clear" w:color="auto" w:fill="FFFFFF"/>
      </w:pPr>
      <w:r w:rsidRPr="00586168">
        <w:t xml:space="preserve">                                                                                                        </w:t>
      </w:r>
      <w:r w:rsidR="00BA2FFD" w:rsidRPr="00586168">
        <w:t xml:space="preserve">starostka obce </w:t>
      </w:r>
    </w:p>
    <w:sectPr w:rsidR="00F35AF4" w:rsidRPr="00586168" w:rsidSect="00F35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8E3"/>
    <w:multiLevelType w:val="hybridMultilevel"/>
    <w:tmpl w:val="5F38426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C45A63"/>
    <w:multiLevelType w:val="multilevel"/>
    <w:tmpl w:val="BDF85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86085"/>
    <w:multiLevelType w:val="multilevel"/>
    <w:tmpl w:val="41667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2055E"/>
    <w:multiLevelType w:val="multilevel"/>
    <w:tmpl w:val="12325B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20EED"/>
    <w:multiLevelType w:val="multilevel"/>
    <w:tmpl w:val="769CA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F358F4"/>
    <w:multiLevelType w:val="multilevel"/>
    <w:tmpl w:val="BB482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D618CF"/>
    <w:multiLevelType w:val="multilevel"/>
    <w:tmpl w:val="A984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43272A"/>
    <w:multiLevelType w:val="multilevel"/>
    <w:tmpl w:val="56624B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27263C"/>
    <w:multiLevelType w:val="multilevel"/>
    <w:tmpl w:val="F9C49C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AC131E"/>
    <w:multiLevelType w:val="hybridMultilevel"/>
    <w:tmpl w:val="543AAA5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11944"/>
    <w:multiLevelType w:val="multilevel"/>
    <w:tmpl w:val="DF844F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9A2393"/>
    <w:multiLevelType w:val="multilevel"/>
    <w:tmpl w:val="016861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5B4520"/>
    <w:multiLevelType w:val="multilevel"/>
    <w:tmpl w:val="5094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280D7B"/>
    <w:multiLevelType w:val="multilevel"/>
    <w:tmpl w:val="9CF4A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11"/>
  </w:num>
  <w:num w:numId="11">
    <w:abstractNumId w:val="1"/>
  </w:num>
  <w:num w:numId="12">
    <w:abstractNumId w:val="10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BA2FFD"/>
    <w:rsid w:val="00014B33"/>
    <w:rsid w:val="00150BC7"/>
    <w:rsid w:val="00226F54"/>
    <w:rsid w:val="00286CC0"/>
    <w:rsid w:val="003974F3"/>
    <w:rsid w:val="003B6AFC"/>
    <w:rsid w:val="0052018F"/>
    <w:rsid w:val="005802D2"/>
    <w:rsid w:val="00586168"/>
    <w:rsid w:val="00631366"/>
    <w:rsid w:val="006A0286"/>
    <w:rsid w:val="006C6DDB"/>
    <w:rsid w:val="008768AE"/>
    <w:rsid w:val="00AD74FF"/>
    <w:rsid w:val="00B43136"/>
    <w:rsid w:val="00B87EB6"/>
    <w:rsid w:val="00BA2FFD"/>
    <w:rsid w:val="00C94D5B"/>
    <w:rsid w:val="00CA0624"/>
    <w:rsid w:val="00D67B38"/>
    <w:rsid w:val="00DF6648"/>
    <w:rsid w:val="00E4747A"/>
    <w:rsid w:val="00F01E55"/>
    <w:rsid w:val="00F254D8"/>
    <w:rsid w:val="00F3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2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A2FFD"/>
    <w:rPr>
      <w:b/>
      <w:bCs/>
    </w:rPr>
  </w:style>
  <w:style w:type="paragraph" w:styleId="Odsekzoznamu">
    <w:name w:val="List Paragraph"/>
    <w:basedOn w:val="Normlny"/>
    <w:uiPriority w:val="34"/>
    <w:qFormat/>
    <w:rsid w:val="00BA2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0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36" w:space="0" w:color="161E0F"/>
              </w:divBdr>
              <w:divsChild>
                <w:div w:id="17354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4" w:color="B5B5B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6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83557">
                          <w:marLeft w:val="0"/>
                          <w:marRight w:val="-12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88173">
                          <w:marLeft w:val="0"/>
                          <w:marRight w:val="-12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9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17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41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5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24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3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50009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79322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68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55857">
                          <w:marLeft w:val="7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715050">
                          <w:marLeft w:val="7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03631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7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78452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86173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9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22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Nizna Hutka</dc:creator>
  <cp:lastModifiedBy>Hutka</cp:lastModifiedBy>
  <cp:revision>11</cp:revision>
  <cp:lastPrinted>2014-12-30T13:38:00Z</cp:lastPrinted>
  <dcterms:created xsi:type="dcterms:W3CDTF">2011-10-08T02:50:00Z</dcterms:created>
  <dcterms:modified xsi:type="dcterms:W3CDTF">2015-03-04T10:13:00Z</dcterms:modified>
</cp:coreProperties>
</file>